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0dde3eb3b42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資訊處辦社會脈動大解析講座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 資訊處於上月24日14時在I501邀請未來所所長陳國華以「社會脈動大解析-從全球到台灣」為題演講，剖析全球在地化趨勢下的結構變動對產業經濟、社會文化及科技創新的影響。
</w:t>
          <w:br/>
          <w:t>陳國華以未來學角度分析，預測取決於看事情的角度，而從預測的過程中，發現別人從未思考過的訊息，及自我的感受，進而達成自我實現，為預測主要宗旨。舉柯達公司為例，於興盛時期並非未察覺產業結構之變動，而被動地等待時代的浪頭，遭致倒閉命運。說明若不願意面對不確定性，做出適當的改變，即便預見未來之趨勢也無法力挽狂瀾。
</w:t>
          <w:br/>
          <w:t>陳國華也預測全球未來脈動，提出未來將面臨之危機有自然資源的重新訂價、人工智慧的倫理難題與更長久的金融危機等，並從全球回顧臺灣，在全球化之下臺灣所受之衝擊。最後，以從可欲的未來藍圖開始，並從中評估風險，回推長程組織發展，進而提出短期規劃，為最佳計畫作結。</w:t>
          <w:br/>
        </w:r>
      </w:r>
    </w:p>
  </w:body>
</w:document>
</file>