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82b79586e84a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981 期</w:t>
        </w:r>
      </w:r>
    </w:p>
    <w:p>
      <w:pPr>
        <w:jc w:val="center"/>
      </w:pPr>
      <w:r>
        <w:r>
          <w:rPr>
            <w:rFonts w:ascii="Segoe UI" w:hAnsi="Segoe UI" w:eastAsia="Segoe UI"/>
            <w:sz w:val="32"/>
            <w:color w:val="000000"/>
            <w:b/>
          </w:rPr>
          <w:t>CPA Australia Visits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Tamsui Campus Report】Earlier this year, Tamkang University’s Department of Accounting became the first Taiwanese higher learning organization to obtain the CPA Australia certification. On Nov. 3 Accounting Certification Consultant, Ron Woolley and Resource Development Manager, Max Shao came to TKU for an inspection to get a better understanding of the curriculum and to see the current situation of the university. The honored guests were met by Professor of the Department of Bao-guang Chang, Associate Professors, Ku-jun Lin and  Fan-hua Kung in addition with 7 TKU masters students for the exchange. 
</w:t>
          <w:br/>
          <w:t>Ku-jun Lin expressed, “After being certified for the CPA Australia and creating a curriculum that is a cooperation between the Department of Accounting and licensing, it’s good that TKU and CPA Australia have the opportunity to become more familiar with each other. It’s my hope that this will help with both student enrollment numbers,  as well as improve the amount of accredited accountants. This will definitely raise the capabilities of the students in the future.” 
</w:t>
          <w:br/>
          <w:t>(For more information on CPA Australia Certification through TKU see link http://www.acc.tku.edu.tw/page2/news.php?class=109)</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56be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1/m\c9889682-6977-4a44-908b-e40370ba791c.JPG"/>
                      <pic:cNvPicPr/>
                    </pic:nvPicPr>
                    <pic:blipFill>
                      <a:blip xmlns:r="http://schemas.openxmlformats.org/officeDocument/2006/relationships" r:embed="R903064e23a5041e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3064e23a5041e9" /></Relationships>
</file>