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c49e4db124a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74th University Affairs Meeting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【Xin-yu Wang, Tamsui Campus Report】On Nov. 6 in the Chueh-sheng International Conference Hall the 74th University Affairs meeting was held and Lanyang Campus along with Taipei Campus attended via video conference. President Flora Chia-I Chang first showed her appreciation for the many achievements of the previous year including Associate Professor of the Department of Management Sciences, Hsu-hua Lee, who successfully made it to the semi-finals of the 2014-15 Quality Management Competition; Director of the Counseling Section, Yen-wei Hu, who was awarded the 2014-15 Excellence in Internship Organizations Award; Associate Professor of the Department of Chinese Language, Tai-ying Ni, for his successful student club organization; and Director of the Department of Public Administration, for obtaining the 2015-16 Junior College Student Club Activity Award.</w:t>
          <w:br/>
        </w:r>
      </w:r>
    </w:p>
  </w:body>
</w:document>
</file>