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cab1775843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人才培育亮點工程之微電影賽揭曉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大傳系10生參加「人才培育亮點工程－人才大時代微電影徵選」獲得兩獎。教育部於15日舉行頒獎典禮，教育部政務次長林思伶（右六）、擔任召集人的校長張家宜（右五）也到場頒獎。由大傳四劉禮碩導演，與長庚科大和臺大共6位學生組成「七年之旅」團隊，以作品《天使的推手》榮獲銀創獎、獎金6萬元。大傳四曾琪婷、張殷華和胡佳盈等9人組成「淡江大傳30」，以作品《你聽，我說Listen to Me》獲得佳作獎、獎金1萬元。
</w:t>
          <w:br/>
          <w:t>大傳系系主任紀慧君（右一）表示，「教育部以各大專校院推動人才培育工作為主題，鼓勵同學說自己的故事，且用微電影方式呈現，令人耳目一新。系上同學能在43組隊伍中出線，實在不容易，大傳系也一直以培育說好故事的專業人才為教育目標。」
</w:t>
          <w:br/>
          <w:t>《天使的推手》劇情描述一位護理實習教師在教學過程中的轉變，導演劉禮碩談到這次團隊從聯誼會產生，和另一位臺大生負責製作，應用所學在作品中。「過程中，對於團體的磨合感受最深，大家彼此不停地溝通、妥協和包容，最終算是苦盡甘來了。」
</w:t>
          <w:br/>
          <w:t>《你聽，我說Listen to Me》導演曾琪婷說，感謝教育部舉辦這個活動，也希望透過這個影片讓大家看見淡江影棚傳承的精神與真實的模樣。憶起拍攝過程，她說「為了營造出30年前場景與氛圍，在佈景和服裝、化妝與後製都下了一番功夫，但看到同學換上復古的妝容，就會忍不住噗哧一笑。」（文／秦宛萱、圖／何和威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38144"/>
              <wp:effectExtent l="0" t="0" r="0" b="0"/>
              <wp:docPr id="1" name="IMG_b2be76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3/m\98c73cbd-a4eb-4154-9d19-d117cbe77dfb.jpg.jpg"/>
                      <pic:cNvPicPr/>
                    </pic:nvPicPr>
                    <pic:blipFill>
                      <a:blip xmlns:r="http://schemas.openxmlformats.org/officeDocument/2006/relationships" r:embed="R5059b7479b2a4c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38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059b7479b2a4c05" /></Relationships>
</file>