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db058a5e9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書法文化在黑天鵝字游字在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24日，由本校中國書法史讀書會、圖像漫畫研究室主辦的「字游字在」中文系中國書法史讀書會成果展在黑天鵝展示廳開幕。行政副校長胡宜仁到場祝賀、期待師生聯展順利。文學院院長林信成對此次成果表示欣慰，盼透過活動將書法文化發揚光大。活動指導、中文系副教授馬銘浩在現場備有書寫工具，邀請與會嘉賓手寫作品。會場牆面除了呈現師生書法作品，在桌面上也擺有文房四寶，現場飄散濃濃書香及墨味，也提供毛筆讓參觀同學體驗中國書畫藝術之美。
</w:t>
          <w:br/>
          <w:t>中文四陳則賓認為，中文字表現出中華文化的源遠流長，「見字如見人，每一個字都看得出辦展老師與同學的用心。」（文／王心妤、攝影／盧逸峰、李建旻）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c1c16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4d820925-9c78-46ed-b84e-464900c850a1.jpg.jpg"/>
                      <pic:cNvPicPr/>
                    </pic:nvPicPr>
                    <pic:blipFill>
                      <a:blip xmlns:r="http://schemas.openxmlformats.org/officeDocument/2006/relationships" r:embed="R44e9b6fb1b5946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199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9f7c447c-71d1-4fa1-aad3-5d7e4b800a00.JPG.JPG"/>
                      <pic:cNvPicPr/>
                    </pic:nvPicPr>
                    <pic:blipFill>
                      <a:blip xmlns:r="http://schemas.openxmlformats.org/officeDocument/2006/relationships" r:embed="R2a8938d7eadb48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e9b6fb1b5946ca" /><Relationship Type="http://schemas.openxmlformats.org/officeDocument/2006/relationships/image" Target="/media/image2.bin" Id="R2a8938d7eadb48df" /></Relationships>
</file>