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ca5a1496e4f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上海教科研院訪教育學院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為促進兩岸高校與科研機構的學術交流，23日上海市教育科學研究院高等教育研究所所長董秀華一行10人來校訪問，並與教育學院院長張鈿富、教政所所長楊瑩、教政所講座教授吳清基等8位師長座談。會中，雙方介紹及探討「臺灣獎勵大學教學卓越計畫的實施與效果」、「高等教育創新方案推進」、「學生入學考試制度與招生」等議題，尤其對本校「教學卓越計畫」實施成果倍感興趣。同時稱許本校維護校安所設置的「緊急求救系統」。雙方於會後討論未來合作，張鈿富表示：「將朝共同研究兩岸教育研究課題、舉辦研討會形式的研究成果發表，以及人員互訪等方式進行合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e5900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aca4bda2-1759-45d8-ab9f-11d6d07a67e6.JPG"/>
                      <pic:cNvPicPr/>
                    </pic:nvPicPr>
                    <pic:blipFill>
                      <a:blip xmlns:r="http://schemas.openxmlformats.org/officeDocument/2006/relationships" r:embed="R5a01e857f68349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01e857f6834997" /></Relationships>
</file>