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9d09a2354c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新請假系統12月上線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【記者李昱萱淡水校園報導】由資訊處開發的新學務系統，其中的請假系統將於12月上線！該系統最大的特色在於簡便所有需要簽證假的申請流程。
</w:t>
          <w:br/>
          <w:t>往後同學請假，只要上網申請，列印出申請聯，並經核准後，持核准聯至學務處聯合服務台，工讀同學將視請假人需求，列印需要的核准聯張數。除簡化流程外，軍訓處少校教官陳聖達說：「這套系統的另一項特色是，以前外籍生若於長假後延遲回校，無法事先請假，而請假系統增加了特殊假以因應，讓外籍生能夠事先辦妥請假。」
</w:t>
          <w:br/>
          <w:t>請假系統設計者、資訊處四等技術師朱家璁表示：「系統大概從兩年前就開始著手規劃，是為本校同學量身訂做開發，希望可以讓同學使用更加便利。」</w:t>
          <w:br/>
        </w:r>
      </w:r>
    </w:p>
  </w:body>
</w:document>
</file>