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599b33a8942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戰略所歡度津津有味Thanksgiving Day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11月第四個星期四，是美國傳統的感恩節，這是一個分享的日子。國際事務與戰略研究所於26日舉行感恩節餐會活動，所長李大中、所友會前理事長張世鈺、現任理事長賴進義等30位師生、校友共襄盛舉。
</w:t>
          <w:br/>
          <w:t>活動由宏都拉斯籍戰略碩一馮妮亞分享感恩節由來、帶領餐前禱告，並由助理教授黃介正為大家切烤雞，場面熱鬧溫馨。
</w:t>
          <w:br/>
          <w:t>張世鈺表示，透過此活動校友和所上可增進情誼，讓我們一起成為最好的戰略所！戰略所碩一張瑋宸表示，第一次參加感恩節的活動，能與學長姐相聚的感覺很棒！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f15a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c63b6e90-302f-468b-a35c-b8a8cb9840d6.jpg.jpg"/>
                      <pic:cNvPicPr/>
                    </pic:nvPicPr>
                    <pic:blipFill>
                      <a:blip xmlns:r="http://schemas.openxmlformats.org/officeDocument/2006/relationships" r:embed="Ra0ee08f45bad4f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ee08f45bad4f02" /></Relationships>
</file>