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2bec00e9c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22中央機關偕60校僑輔人員來校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由教育部主辦之「104學年度中央有關機關聯合訪視僑生活動（北區）」，於4日在覺生國際會議廳舉行，共有教育部國際及兩岸司、僑務委員會、勞動部、大陸委員會、內政部役政署、外交部領事事務局等22個相關政府單位，與近60所北區大專院校僑輔老師及僑生代表，進行聯合訪視僑生活動，由國際事務副校長戴萬欽開場，約200人一起參與。教育部國際及兩岸教育司司長楊敏玲問候現場僑生，致詞表示：「藉此活動可關心僑生在臺學習生活外，將來會放寬僑生留臺工作的配額。」本次共分成4組進行討論後，再由學生代表向現場官員們提問。各校學生大多提出對工讀金、健保、居留證時效、未來在臺工作機會等問題，現場官員現場答覆學生問題。戴萬欽表示，很高興能承辦這次活動，除促進各校僑生交流外，亦能推動本校國際化之能見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35bf8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d14f31aa-e70d-450f-a144-de9fd650b55e.jpg.jpg"/>
                      <pic:cNvPicPr/>
                    </pic:nvPicPr>
                    <pic:blipFill>
                      <a:blip xmlns:r="http://schemas.openxmlformats.org/officeDocument/2006/relationships" r:embed="R196d692420f249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f1e0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34caeffc-9704-46ea-b379-044f9051b745.jpg.jpg"/>
                      <pic:cNvPicPr/>
                    </pic:nvPicPr>
                    <pic:blipFill>
                      <a:blip xmlns:r="http://schemas.openxmlformats.org/officeDocument/2006/relationships" r:embed="R28acfb5a26c84d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09fa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b9704d00-91a2-4e80-afb8-e80d7be25860.jpg.jpg"/>
                      <pic:cNvPicPr/>
                    </pic:nvPicPr>
                    <pic:blipFill>
                      <a:blip xmlns:r="http://schemas.openxmlformats.org/officeDocument/2006/relationships" r:embed="R93ffaa2a13b2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6d692420f24972" /><Relationship Type="http://schemas.openxmlformats.org/officeDocument/2006/relationships/image" Target="/media/image2.bin" Id="R28acfb5a26c84d5c" /><Relationship Type="http://schemas.openxmlformats.org/officeDocument/2006/relationships/image" Target="/media/image3.bin" Id="R93ffaa2a13b24d11" /></Relationships>
</file>