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b590fdd74448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掌握ON世代 開創大未來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文／范熒恬、黃詩晴、攝影／閩家瑋、朱樂然；資料提供／未來學所
</w:t>
          <w:br/>
          <w:t>在張創辦人建邦博士的前瞻思維下，本校將「未來化」納入教育理念之一，「洞悉未來」更落實於學生八大基本素養。本刊介紹「未來化」在各層面的推動現況，以及本校師生今年赴美國舊金山參與「世界未來學年會」的經驗分享。
</w:t>
          <w:br/>
          <w:t>深化未來化基礎
</w:t>
          <w:br/>
          <w:t>策略遠見研究中心
</w:t>
          <w:br/>
          <w:t>中心成立於今年11月，以推動本校未來化教育理念，建置未來化基礎建設、精進未來學教學與研究、推動產學鏈結未來學分學程等。未來學所所長陳國華表示：「將透過與校友、外界企業、未來學機構、政府機關等合作，將未來學推廣至社會。」如：策略遠見研究中心主任宋玫玫在「104年度防災檢討策進共識營」中，帶領水利署幹部，思考防災未來。
</w:t>
          <w:br/>
          <w:t>精進未來學課程
</w:t>
          <w:br/>
          <w:t>「343未來學課程」
</w:t>
          <w:br/>
          <w:t>為精進多元發展未來學課程、提升學生洞悉未來之素養與知能，由未來學所所長陳國華帶領未來學所教師編撰「未來學」系列叢書，目前已完成、出版「社會未來」一書，並將於今年12月底出版「經濟未來」，持續編寫「科技未來」、「環境未來」、「政治未來」等書籍。此外，為提升數位原生世代學生的學習效果，也陸續發展動態數位化教材如：已上架至淡江數位書城之「未來學」APP，涵蓋教科書內容、未來學發展淵源等，介面設計強調趣味、互動、影音化等面向。
</w:t>
          <w:br/>
          <w:t>「游於藝，勤於學」
</w:t>
          <w:br/>
          <w:t>掌握「ON世代」(always online generation），將教材數位化，內涵以提升學生學習動機、自主學習為目標，陳國華表示：「將透過與資工系、教科系老師、資訊中心等研究團隊跨領域合作，以GBL(Game-Based Learning)學習模式將教材內容與遊戲整合，進一步製成MOOCs免費線上開放式課程。透過互動、參與式學習更可刺激學生思考以及團隊合作、解決問題的能力。」
</w:t>
          <w:br/>
          <w:t>洞悉未來情境教室（iF.Room）
</w:t>
          <w:br/>
          <w:t>洞悉未來情境教室（I201）參考芬蘭、韓國等國家對於未來感之呈現，上週已開放讓通識未來學門課程使用，將於今年12月16日舉行正式啟用開幕典禮。不同於傳統教室的擺設，採取更彈性、適合互動、參與、討論設計，陳國華表示：「以此教室活化教學內容，成為能刺激學生創意思考，啟發想像力的地方，藉以提升未來學課程之教學效果。」
</w:t>
          <w:br/>
          <w:t>強化學生洞悉未來
</w:t>
          <w:br/>
          <w:t>未來學所日前舉辦「2030創意大未來圖像創作競賽」以「未來15年的全球或臺灣社會的未來圖像」為競賽主題，吸引120人參加，由建築碩三許恆魁獲得第一名。於今年12月舉辦「未來週」等活動強化學生洞悉未來素養。
</w:t>
          <w:br/>
          <w:t>未來學專業實習
</w:t>
          <w:br/>
          <w:t>今年未來學專業實習發表會共5位未來學所碩二同學參與3個實習機構，分為社區改造、組織發展兩大主題。社區改造由施冠佑、李秋嬋、鄭博元談南機場未來；組織發展由至中華電視股份有限公司實習的蔡協翰談媒體未來，赴臺中市西區區公所社建課實習的郭安定談迎接數據新時代。施冠佑表示，藉由評估南機場的適居性，思考20年後居民的居住未來，將曾在工作坊學習的思辨能力落實應用是最大收穫，此外，在與當地新移民溝通時，團隊透過讓各個國籍的人帶自己的家鄉菜的方式加深交流，化解語言與文化隔閡是特別經驗。
</w:t>
          <w:br/>
          <w:t>提升教師授課知能
</w:t>
          <w:br/>
          <w:t>國際未來學種子教師培訓
</w:t>
          <w:br/>
          <w:t>為培養非未來學之授課教師，每學期遴選一位種子教師，赴澳洲參與課程訓練，提升本校未來化成效。第一位種子教師為土木系副教授、工程法律研究發展中心主任范素玲於今年9月赴澳洲墨爾本，參加Mt Eliza Business College 舉辦之國際未來學工作坊，並於出國期間拜訪未來學相關學者進行交流。范素玲表示，在培訓過程中，講者以看似快沈船等圖片，說明對未來想像的思考方向應不受侷限。結訓時，將受訓結果應用，以「工程法律中心在2020」為題，透過歷史、趨勢等分析中心未來。受訓後范素玲開始反思以往依照資料預測未來趨勢，是否真的是真正希望的未來值得思考。范素玲認為：「找到自己希望的未來，未來就可以改變。」
</w:t>
          <w:br/>
          <w:t>全球未來標竿講座
</w:t>
          <w:br/>
          <w:t>延聘短期外籍師資，強化本校未來學通識課程實作教學內容，亦強化海外招聘宣傳，延攬國外著名未來研究學者，海外大學客座師資。如：未來學者蘇哈爾、霍珍妮。
</w:t>
          <w:br/>
          <w:t>行銷未來學聲譽
</w:t>
          <w:br/>
          <w:t>將持續加入「世界未來學會(WFS)」、「世界未來研究聯盟(WFSF)」等未來研究機構會員，並透過學術研討會、工作坊等凝聚國際未來學聯盟。2016年未來學所將與WFSF、夏威夷大學合辦國際研討會。
</w:t>
          <w:br/>
          <w:t>2015年WFS前進舊金山Making The Future
</w:t>
          <w:br/>
          <w:t>2015年7月24至26日，世界未來學年會（WFS）於在美國舊金山舉辦以「Making The Future」為主題，探討科技與創新、全球議題等內容。來自各國數百位未來學相關領域專家、學者及不同領域的研究員、科學家等共襄盛舉，進行數百場學術論文發表、論壇及工作坊等交流。本校未來學所助理教授宋玫玫與課程所助理教授薛雅慈帶領4位學生參加。
</w:t>
          <w:br/>
          <w:t>帶隊老師心得：未來學所助理教授宋玫玫
</w:t>
          <w:br/>
          <w:t>本人以「運用未來學於真實世界以創造更美好的社區：跨領域應用」為題，提出實際運用未來思考概念於社區改造的案例，得到聽眾熱烈迴響與提問。透過參加大會正式會議前的未來學精進課程、3天會議期間與眾多舊識之未來學者強化原有連結、與新認識之未來學者及業者建立新關係，藉以鞏固並高度拓展本校未來學之影響力。
</w:t>
          <w:br/>
          <w:t>帶隊老師心得：課程所助理教授薛雅慈
</w:t>
          <w:br/>
          <w:t>參與WFS發現未來學在世界各國的發展愈來愈廣泛，且不斷開發非常創新的議題，其中，有許多業界人士談「創投」、給青年人談論未來的場次，帶來多元思維。本人在教育場次中發表翻轉課堂的趨勢，從美國可汗學院談到均一教育平台的發展與實踐；也參加唯一談及教育未來的兩場次，談到個別化教育、創客空間、自主學習等，也是臺灣近年實驗教育方向。
</w:t>
          <w:br/>
          <w:t>大傳四 劉欣彥心得：
</w:t>
          <w:br/>
          <w:t>在WFS如此專業、全英文的國際性研討會，儘管英語能力在日常生活中夠用，仍充滿挑戰。未來學並非離我們很遙遠，而在我們周遭。會中印象深刻的是：「未來遠見，並非告訴你未來會如何，而是有關於從今天開始要如何安排與計畫。」
</w:t>
          <w:br/>
          <w:t>未來學所碩二李秋嬋心得：
</w:t>
          <w:br/>
          <w:t>WFS是本學期參加的第四個國際研討會，相較前三場更著重實用與前瞻；四場主軸皆談未來，不一樣的是WFS參與者卻來自不同領域。WFS像一場商場、未來、政策的宣導大會，看見帶動社會流動的商人、報業及科技業等趁此引領未來趨勢。
</w:t>
          <w:br/>
          <w:t>未來學所碩三傅淑琴心得：
</w:t>
          <w:br/>
          <w:t>期間密集課程多達百場，議題目不暇給，恨不得場場聆聽。雖礙於語文能力無法全盤瞭解，仍努力攫取重點、記錄見聞。對本會議最終想法是「創造未來是人類共同的目標，科技是工具，不斷創新是為了更美好的將來，但良善的價值，才是帶領人類走向永續發展不變的指標。」
</w:t>
          <w:br/>
          <w:t>教科三陳詩婷心得：
</w:t>
          <w:br/>
          <w:t>會中，許多講者分享未來與教育等相互媒合的想法，可知目前這些未來領域發展程度，更可合理推斷未來發展情況。其中，「犯罪未來」最令我印象深刻，未來，科技必定更發達、帶來更大便利和效益，但也隱藏犯罪率提升，如何阻止或預防犯罪者，是需要開始思考、慢慢跟進的議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c7f83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5/m\31d4f43d-5caf-461c-9375-8889419e534b.jpg.jpg"/>
                      <pic:cNvPicPr/>
                    </pic:nvPicPr>
                    <pic:blipFill>
                      <a:blip xmlns:r="http://schemas.openxmlformats.org/officeDocument/2006/relationships" r:embed="R1ac8775bed23414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99eab6c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5/m\b36667b3-1863-46da-b48e-8e1fb3560b30.jpg.jpg"/>
                      <pic:cNvPicPr/>
                    </pic:nvPicPr>
                    <pic:blipFill>
                      <a:blip xmlns:r="http://schemas.openxmlformats.org/officeDocument/2006/relationships" r:embed="Racd46cf60b834a7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71d8d69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5/m\5d1b87eb-9170-41af-ae21-2f301770bd94.jpg.jpg"/>
                      <pic:cNvPicPr/>
                    </pic:nvPicPr>
                    <pic:blipFill>
                      <a:blip xmlns:r="http://schemas.openxmlformats.org/officeDocument/2006/relationships" r:embed="R4b021232198a43b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bcd04ee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5/m\7add5668-0296-4f3e-aeb7-46674b6fb652.jpg.jpg"/>
                      <pic:cNvPicPr/>
                    </pic:nvPicPr>
                    <pic:blipFill>
                      <a:blip xmlns:r="http://schemas.openxmlformats.org/officeDocument/2006/relationships" r:embed="Ra6f1475338df4a4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d8d9fb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5/m\8344ceea-92b9-45c4-b42d-a37f875872b0.jpg.jpg"/>
                      <pic:cNvPicPr/>
                    </pic:nvPicPr>
                    <pic:blipFill>
                      <a:blip xmlns:r="http://schemas.openxmlformats.org/officeDocument/2006/relationships" r:embed="R2a264d4d5810419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ac8775bed234144" /><Relationship Type="http://schemas.openxmlformats.org/officeDocument/2006/relationships/image" Target="/media/image2.bin" Id="Racd46cf60b834a73" /><Relationship Type="http://schemas.openxmlformats.org/officeDocument/2006/relationships/image" Target="/media/image3.bin" Id="R4b021232198a43bd" /><Relationship Type="http://schemas.openxmlformats.org/officeDocument/2006/relationships/image" Target="/media/image4.bin" Id="Ra6f1475338df4a45" /><Relationship Type="http://schemas.openxmlformats.org/officeDocument/2006/relationships/image" Target="/media/image5.bin" Id="R2a264d4d5810419c" /></Relationships>
</file>