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6b154db01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【社團大聲公】淡江iPower社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年度新成立的社團：iPower社的活動頗為豐富，社長機電四李易庭表示，「i與愛音近，我們是一個以愛為核心的團隊。而i也是我，i越小，Power越大。」他強調社團是鼓勵大家將自身縮小，謙虛地學習也散播愛。同時也鼓勵踴躍分享，希望大家在討論中能主動關心身旁的夥伴，從中培養領導團隊的能力，「每個人都可以發揮影響力，將愛感染整個校園，甚至全世界。期待大家的加入！」他還自豪地說：「我們是個向心力十足的社團，能夠接納不同類型的人們，包容度也極高。」社員們在分享心得時，表現非常熱烈。
</w:t>
          <w:br/>
          <w:t>iPower社邀請104人力銀行企業招募部古政坤擔任指導老師，在社課中注入企業的軟實力—溝通技巧與好的態度兩項。其次，體驗教育也是社團邁進的一大方向，透過活動的進行，真實呈現出團隊及個人的問題，再進一步去思考及改善缺點。
</w:t>
          <w:br/>
          <w:t>11月底是iPower十校高峰會，李易庭表示：「雖然各校社員都是首次登台，但節目一點也不馬虎，淡江iPower社以活力舞蹈舞出青春，也因11月初的義賣活動『愛心製造機』榮獲絕不設限獎的殊榮。」歡迎大家於寒假期間踴躍報名「絕不設限-領袖挑戰營」。（文／林妍君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e3673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14350fbc-3448-48ac-92a0-e4f36a733ed3.jpg.jpg"/>
                      <pic:cNvPicPr/>
                    </pic:nvPicPr>
                    <pic:blipFill>
                      <a:blip xmlns:r="http://schemas.openxmlformats.org/officeDocument/2006/relationships" r:embed="R5cf8d5b386b141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f8d5b386b1419d" /></Relationships>
</file>