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85c37e4e848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外校陸生70人來訪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【記者劉蕙萍淡水校園報導】國際處境輔組於12日第三度舉辦「大陸學生淡江行」的參訪活動，本次共邀請全臺20所大專校院約70位陸生來校參加，由國際事務副校長戴萬欽主持。
</w:t>
          <w:br/>
          <w:t>活動由本校各學院院長介紹該院系所特色，並回答升學等相關問題外，還參觀校園環境；會後帶領他們遊覽淡水名勝，如漁人碼頭、紅毛城、小白宮等，讓大家彼此聯絡情誼，同時促進對本校的學系特色了解。</w:t>
          <w:br/>
        </w:r>
      </w:r>
    </w:p>
  </w:body>
</w:document>
</file>