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3036d2bcc494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986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陳定川暢談企業成功要素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周雨萱淡水校園報導】化學系於7日邀請臺灣永光化學工業榮譽董事長、國貿系（現國企系）校友陳定川來校，以「企業成功七要件」為題進行演講。陳定川表示，希望藉由經驗分享讓學生了解就業所需能力，並期許學子選擇在臺找尋合適的中小企業發展，促使臺灣更具有國際競爭力。
</w:t>
          <w:br/>
          <w:t>首先，陳定川認為成功企業應擁有關鍵技術，才保有競爭優勢，而其中又以厚實資本、卓越團隊及企業文化更為重要。他進一步說明，健全的財務結構為企業永續經營扎下基礎，而作為領導者須懂得招募優秀人才、組成優秀團隊。同時他建議，企業也該積極推動品格教育、豐富員工內涵，有助型塑獨特的企業文化。此外，陳定川在會中亦藉由永光化工研發創新產品，跟大家分享企業供應頂級品質，才是建立起品牌價值的成功之途徑，並以「不怕山高路遠」鼓勵在座學子勇於面對困難、掌握機會。企管三李建旻表示，「感謝學長向我們分享了他在職場上的豐富經驗，以及積極人生觀，受益良多！」（攝影／盧一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47db82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86/m\0b7e5d0e-eae1-4cb5-aed5-93103dc15d85.jpg.jpg"/>
                      <pic:cNvPicPr/>
                    </pic:nvPicPr>
                    <pic:blipFill>
                      <a:blip xmlns:r="http://schemas.openxmlformats.org/officeDocument/2006/relationships" r:embed="R61306bcc5d534f8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1306bcc5d534f80" /></Relationships>
</file>