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a385e96d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詞曲創作社 非黑即白角力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自己的音樂自己做！詞曲創作社於3日舉辦新生盃音樂競賽，共8組新生樂團角逐最佳樂團等獎項。活動以「非黑即白」為主題，分黑白兩隊輪流獻藝，吸引逾百人為朋友及喜愛的樂團站台。
</w:t>
          <w:br/>
          <w:t>「亂緒」樂團因精湛的演繹，以「大風吹」一曲橫掃最佳樂團、最佳吉他手、最佳貝斯手等3項獎項，成為當晚最大贏家。「奶青半糖」樂團榮獲最佳鼓手獎。「B-uni」樂團擁有龐大粉絲團支持，一舉拿下最佳人氣樂團。
</w:t>
          <w:br/>
          <w:t>活動負責人西語三戴于萍表示，「本次活動主要是提供新生一個展現的舞台，讓他們能體會站在台上演出的氛圍。」西語三鄧亦筑分享，每位表演者都勇氣十足，「真的是初生之犢不畏虎，舞台魅力不輸給學長姊們。」</w:t>
          <w:br/>
        </w:r>
      </w:r>
    </w:p>
  </w:body>
</w:document>
</file>