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dd002c618e47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986 期</w:t>
        </w:r>
      </w:r>
    </w:p>
    <w:p>
      <w:pPr>
        <w:jc w:val="center"/>
      </w:pPr>
      <w:r>
        <w:r>
          <w:rPr>
            <w:rFonts w:ascii="Segoe UI" w:hAnsi="Segoe UI" w:eastAsia="Segoe UI"/>
            <w:sz w:val="32"/>
            <w:color w:val="000000"/>
            <w:b/>
          </w:rPr>
          <w:t>TKU Holds 2015 Asia Wireless Power Conversion International Conference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【Shao-qi Zhang, Tamsui Campus Report】The Department of Electrical and Computer Engineering held the 2015 Asia Wireless Power Conversion International Conference on Dec.10 and 11 in the Chueh-sheng International Conference Hall. Guests and educators of the field arrived from Japan, America, and China. All together, there were around 100 people in attendance. President Flora Chia-I Chang expressed in her welcoming speech, “I hope that this conference and the professional lectures therein, will improve our understanding of wireless power and give us new concepts of innovation for the future.” 
</w:t>
          <w:br/>
          <w:t>During the meeting there were 4 issues presented and 31 articles distributed as speakers of IEEE explained each case. The topic of each issue revolved around wireless energy and wireless rechargeable products’ impact on modern society. Event organizer and Professor of the Department of Electrical and Computer Engineering, Yang-han Lee, expressed, “Wireless re-chargeable technology is becoming more and more important. I hope that this conference will allow us to work together with our international partners to really get ahead of the game.”</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f9fc8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6/m\67617b39-4fae-42c4-bc0e-000ad1498428.JPG"/>
                      <pic:cNvPicPr/>
                    </pic:nvPicPr>
                    <pic:blipFill>
                      <a:blip xmlns:r="http://schemas.openxmlformats.org/officeDocument/2006/relationships" r:embed="R891f26ed91724e26"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91f26ed91724e26" /></Relationships>
</file>