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b03064d1734c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本校再獲綠色績優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響應綠色消費，今年再度蟬聯獲新北市政府環境保護局表揚為績優單位，於15日「104年度綠色消費聯合授證表揚典禮」，由新北市環保局副局長王美文親自頒獎，環安中心技士邱俊豪代表受獎，接受公開表揚。本校綠色採購金額達2,900萬，是與輔仁大學、馬偕醫學院等5所大專院校共同入選中，金額最高。環安衛委員會執行秘書曾瑞光表示，很高興能再度獲得肯定，希望大家使用節能減碳環保商品，一起為環保努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f4f693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7/m\fbd7abfa-a8c9-4df6-9ba4-13fbc0777914.jpg.jpg"/>
                      <pic:cNvPicPr/>
                    </pic:nvPicPr>
                    <pic:blipFill>
                      <a:blip xmlns:r="http://schemas.openxmlformats.org/officeDocument/2006/relationships" r:embed="R99bc1f3a3e5c48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9bc1f3a3e5c4811" /></Relationships>
</file>