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624c3a58a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資管系歌大賽 資管一C奪冠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資訊管理學系系歌大賽於15日晚間7時在文錙音樂廳舉辦，現場吸引近90名學生參加。冠軍由資管一C奪得，亞軍由資管三C獲得，季軍則是資管三B與資管四B雙贏。參賽班級皆發揮創意，結合系上特色與關鍵字，例如「手連手，心連心」、「資訊尖兵」等歌詞，將系歌改編，節目融合舞蹈表演。資管系系學會會長、資管三劉品妤表示，「系歌大賽是每年都會舉行的班際競賽，不僅强化同學間的向心力，也凝聚大家對系所的感情。」冠軍隊代表資管一羅嘉濠說：「很高興能贏得冠軍，感謝同學們的努力，而且學長姐的表演也很棒。」</w:t>
          <w:br/>
        </w:r>
      </w:r>
    </w:p>
  </w:body>
</w:document>
</file>