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93d2be2bd45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建築週包羅萬象 首辦躲貓貓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建築系於19、20日在本校舉辦「2015年第四屆全國建築系邀請賽」，來自20所大專校院、逾1,300人共襄盛舉，為歷屆規模最大。本校隊伍獲得足球項目的亞、季軍。除了激烈體育競賽，校內外參與者更透過工作坊，以遊戲和活動遊歷淡水，參觀文物古蹟，感知淡水在地文化。建築系系學會會長建築四王柏閔表示，本活動較特別的是校內外同學在參觀遊覽淡水後，合作完成「淡譜二象性」藝術場景呈現對淡水的想像。此外，建築系於21日至25日舉辦建築週，策劃多項活動，逾3百人參加。傳統項目有考驗胃容量和吞嚥速度的「建築大胃王」、發揮表演才能的「樂團之夜」、以網路塗鴉紅人為主題的「Bingo App」及話題性最高的建鬼「屍築」等活動。其中「建築躲貓貓」為首次舉辦，參加者以組隊形式在複雜動線與髒亂環境中隱藏行蹤，求得生存。王柏閔說，我們也在建築系中庭設置「商店櫥窗」、「白色野餐」等多件裝置藝術作品，供同學欣賞。</w:t>
          <w:br/>
        </w:r>
      </w:r>
    </w:p>
  </w:body>
</w:document>
</file>