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1e2d04e2ed45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美術社&amp;電影欣賞社 度度鳥人詮釋藝影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【記者陳品婕淡水校園報導】由美術社與電影欣賞研習社共同舉辦的成果發表會，於21日至25日在黑天鵝展示廳舉辦動、靜態結合的展覽「藝影」。
</w:t>
          <w:br/>
          <w:t>美術社在靜態展場中，以瀕臨絕種的「度度鳥」為藍圖，設計出一位失憶畫家「鳥人」，社員的作品皆模擬鳥人失憶前的創作，類型有水彩、油畫、素描、裝置藝術等，企圖引領參觀者去發想其失憶原因。在電影展中則搭配鳥人故事和心路歷程，撥放多部藝術性與娛樂性兼具的電影。教科三劉皓瑋說：「每件作品都非常厲害，設計的互動遊戲也很棒！」
</w:t>
          <w:br/>
          <w:t>電影欣賞研習社社長大傳二吳宣毅表示：「雖然成果並非完美，但我們都很盡力！」美術社社長法文四劉思妤表示：「我對展覽內容原來是抱持著疑惑，去參觀其他展覽後明白，展覽是能帶給觀眾新奇體驗，並從作品中理解創作者的想法。」</w:t>
          <w:br/>
        </w:r>
      </w:r>
    </w:p>
  </w:body>
</w:document>
</file>