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181acfc914b8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兩岸四校桌球搏友誼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17 日舉行的兩岸四校桌球友誼賽，邀請到上海交通大學、華東理工大學來校交流。加上桌球校隊實力堅強的海山高中，4 隊人馬在愉快氣氛中進行球技切磋。體育長蕭淑芬說：「能和對岸學校桌球強手進行切磋，真是難得又珍貴的機會。不僅讓本校桌球社同學從對岸選手嚴謹認真的態度中獲得很多經驗，取長補短互相勉勵外，同時也促進兩岸桌球文化的交流。」男子組桌球隊隊長物理四黃麒睿開心地分享，「很感謝能與對岸桌球強手切磋技藝，對方紮實的基本功，讓我們看到自身的不足。」（文／李宜汀、圖／體育處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15e48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8/m\c844996b-a82b-425e-ac75-766d24025edc.jpg.jpg"/>
                      <pic:cNvPicPr/>
                    </pic:nvPicPr>
                    <pic:blipFill>
                      <a:blip xmlns:r="http://schemas.openxmlformats.org/officeDocument/2006/relationships" r:embed="R43a18f8c2ab443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3a18f8c2ab44330" /></Relationships>
</file>