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c1332df4c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圖書館3樓全面裝修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覺生紀念圖書館將於18日起至4月期間，進行3樓封閉整修工程，預計重新調整空間，以提供師生更多元、彈性的學習空間。原有圖書館3樓的參考書調閱、館際合作取件、歸還，以及參考諮詢等服務，暫時調至U203，電腦設備、影印機及閱覽座位則暫停使用。參考服務組組長張素蓉說：「未來3樓將在現有服務上增加更多服務，並有更多共享空間，請同學期待。」</w:t>
          <w:br/>
        </w:r>
      </w:r>
    </w:p>
  </w:body>
</w:document>
</file>