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f4adf0ad53b4d6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990 期</w:t>
        </w:r>
      </w:r>
    </w:p>
    <w:p>
      <w:pPr>
        <w:jc w:val="center"/>
      </w:pPr>
      <w:r>
        <w:r>
          <w:rPr>
            <w:rFonts w:ascii="Segoe UI" w:hAnsi="Segoe UI" w:eastAsia="Segoe UI"/>
            <w:sz w:val="32"/>
            <w:color w:val="000000"/>
            <w:b/>
          </w:rPr>
          <w:t>Division of Education Gives Tour to Chinese Youth</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【Yi-mei Chen, Tamsui Campus Report】The Department of Overseas Student Counseling established the, “2016 Overseas Chinese Youth Taiwan Observation Learning Group,” bringing students of Chinese descent from various countries on a 21-day tour in Taiwan to enjoy the beautiful and unique scenery. This year the group of Chinese youth arrived from Brazil, Paraguay, Argentina, New Zealand and Australia. The event officially began on Tamkang University’s Taipei Campus on Jan. 5. Director Laio, of the Department of Overseas Student Counseling, was invited to encourage the group members as their journey commenced.
</w:t>
          <w:br/>
          <w:t>This trip around the island began by emphasizing Taipei as a focal point, showcasing the convenience of the transit system and other unique and well-known architecture. The journey began from the presidential palace and travelled through Long Shan Temple, Huashan 1914 Creative Park, Ximen and more. Not only were the members able to get a close look at the beautiful tourist hotspots, they were also able to take in a deeper understanding of the art, culture and lifestyle of Taiwanese people.
</w:t>
          <w:br/>
          <w:t>The travel itinerary also included traditional snacks and treats of Taiwan while they took note of customs such as wedding ceremonies, traditional clothing and various activities of Taiwanese heritage. Director of the Chinese Language Center in the Division of Continuing Education, Hsiang-hua Chou, expressed, “This 21-day trip will allow the members to see the abundant natural surroundings of Taiwan as well as take an in depth look at the history of the country. It’s always beneficial for Chinese students to become more familiar with the story of their ancestors.”</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362cb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0/m\1b86fe32-5079-4b4a-9e29-a29f5d50253a.jpg.jpg"/>
                      <pic:cNvPicPr/>
                    </pic:nvPicPr>
                    <pic:blipFill>
                      <a:blip xmlns:r="http://schemas.openxmlformats.org/officeDocument/2006/relationships" r:embed="R817dfdaf212f4c3b"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17dfdaf212f4c3b" /></Relationships>
</file>