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a328f59354ad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991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第十屆淡品獎揭曉 全發院獲獎金15萬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第十屆淡江品質獎經過受評單位簡報、實地評審及複審會議，評定由全球發展學院獲獎，且於上月27日歲末聯歡會接受表揚。品質保證稽核處於上月15日舉行「第十屆淡江品質獎複審會議」，由淡江品質獎召集人暨秘書長徐錠基、財團法人中衛發展中心董事長佘日新、顧問蘇錦夥、中原大學工業與系統工程學系副教授江瑞清、國立臺灣科技大學教學資源中心主任紀佳芬等11位校內外專家委員，共同對全球發展學院、商管學院，以及人力資源處3受評單位進行複審會議。複審簡報在驚聲國際會議廳舉行，上午各受評單位進行20分鐘簡報答詢，下午則進行實地訪評，受評單位均展示其特色之處。
</w:t>
          <w:br/>
          <w:t>全球發展學院在工學大樓中庭展出，由全發院院長劉艾華主持，強調其全英語授課、大三出國及住宿學院為3大主軸，並以院內4科系組成多元人才庫，實施跨領域合作；商管學院在B302a展現各項特色，由商管院長邱建良說明持續推動AACSB認證外，以擴增交換生與雙聯學位等為發展目標；人資處則在黑天鵝展示廳展出，現場展出連續5年獲新北市進用身心障礙績優單位獎外，人資長莊希豐介紹人力資源以「公正溫暖」為出發的最適配置、教師評鑑e化、勞保加退保作業等多項績效實例。（文／黃詩晴、攝影／閩家瑋、盧逸峰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55264"/>
              <wp:effectExtent l="0" t="0" r="0" b="0"/>
              <wp:docPr id="1" name="IMG_014e704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91/m\21f09d1b-bb78-4d94-9b65-86ca04ef0853.jpg"/>
                      <pic:cNvPicPr/>
                    </pic:nvPicPr>
                    <pic:blipFill>
                      <a:blip xmlns:r="http://schemas.openxmlformats.org/officeDocument/2006/relationships" r:embed="Rd4dfeb5c6d09454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552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2add1f6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91/m\10b4aee8-a119-4704-adf3-2d0fd663d0c0.jpg"/>
                      <pic:cNvPicPr/>
                    </pic:nvPicPr>
                    <pic:blipFill>
                      <a:blip xmlns:r="http://schemas.openxmlformats.org/officeDocument/2006/relationships" r:embed="R4cc12a1b11a1402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b8fc7e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91/m\e59a89b6-d44e-4d73-85da-78bedf6bb50c.jpg"/>
                      <pic:cNvPicPr/>
                    </pic:nvPicPr>
                    <pic:blipFill>
                      <a:blip xmlns:r="http://schemas.openxmlformats.org/officeDocument/2006/relationships" r:embed="R59a5b5b79a46471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db02399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91/m\aebc8434-2e5c-4491-8083-8b62f967430c.jpg"/>
                      <pic:cNvPicPr/>
                    </pic:nvPicPr>
                    <pic:blipFill>
                      <a:blip xmlns:r="http://schemas.openxmlformats.org/officeDocument/2006/relationships" r:embed="Rfcda2b655e68450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4dfeb5c6d094544" /><Relationship Type="http://schemas.openxmlformats.org/officeDocument/2006/relationships/image" Target="/media/image2.bin" Id="R4cc12a1b11a14023" /><Relationship Type="http://schemas.openxmlformats.org/officeDocument/2006/relationships/image" Target="/media/image3.bin" Id="R59a5b5b79a464717" /><Relationship Type="http://schemas.openxmlformats.org/officeDocument/2006/relationships/image" Target="/media/image4.bin" Id="Rfcda2b655e684503" /></Relationships>
</file>