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bfc67f5a06a4f1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991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2016 Tamkang World Forum for Youth Leaders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【Kai-jun Lin, Tamsui Campus Report】The Office of International and Cross Strait Affairs (OICSA) held the “2016 Tamkang World Forum for Youth Leaders” from Jan. 19-22. This year’s forum was themed Prospects of the World: Meeting Challenges with Vision. In attendance was Vice President of International Affairs, Wan-chin Tai, Director of the OICSA, Pei-wha ChiLee, Dean of the College of Science, Zi-cong Zhou, Dean of the College of Engineering, Chii-dong Ho and Dean of the College of Foreign Languages and Literature, Hsiao-chuan Chen. 
</w:t>
          <w:br/>
          <w:t>There was a total of 13 students of universities of different countries that gathered to discuss issues regarding the global economy, world peace, global warming, world culture and society, and global politics. Wan-chin Tai expressed, “This is the third year to hold this forum and we’ve invited sister schools from abroad to participate in an exchange with local students to stimulate a wider range of understanding on global issues. The modern generation is faced with many trials and through this exchange, I hope to prepare students to create a better future.”
</w:t>
          <w:br/>
          <w:t>Third-year student of the Department of German, Xiao-pei Gu, shared, “This forum allowed me to gain a different viewpoint from students of various countries and learn of things I never considered before.”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657856"/>
              <wp:effectExtent l="0" t="0" r="0" b="0"/>
              <wp:docPr id="1" name="IMG_c15aa68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91/m\7d962cff-f873-40ae-8658-63a80455753b.jpg"/>
                      <pic:cNvPicPr/>
                    </pic:nvPicPr>
                    <pic:blipFill>
                      <a:blip xmlns:r="http://schemas.openxmlformats.org/officeDocument/2006/relationships" r:embed="R6564269c5b5440e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65785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6564269c5b5440eb" /></Relationships>
</file>