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cdcd02e7842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37隊寒假服務 愛心不打烊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、陳品婕淡水校園報導】真正幸福的人，是為他人服務！寒假期間共有37個寒假服務隊，7百餘人分別前往國內外各地散播愛與歡樂。雖然寒假期間遇上空前的大寒流、但天冷，心不冷！各隊伍依然完成各自使命，也都順利歸來。
</w:t>
          <w:br/>
          <w:t>二齊會 大山國小繪國際廊道
</w:t>
          <w:br/>
          <w:t>二齊校友會同學們到麻豆大山國小舉辦「環保、英語」育樂營。他們發揮巧思，將學校走廊地板彩繪成「國際教育」廊道，以「綠色地球」為中心，搭配英語介紹各國國旗與史地特色，美化校園空間，讓學童能輕鬆了解。同學們也以學童愛玩的闖關尋寶、趣味競賽等遊戲，帶進生態、資源回收知識，結合有趣的英語對話，達到寓教於樂目的，大山國小校長陳敏男表示肯定與感謝。
</w:t>
          <w:br/>
          <w:t>企管一劉瑋表示，過程很辛苦，但寒假能陪伴小學生，自己也在學習與成長，一切都值得！保險系大四生張耕華說：「二齊會返鄉服務隊傳承多年，休長假時能回鄉服務，遠比看電視、玩連線遊戲更有意義，也比到各地壯遊更能學習成長，更有收獲。」
</w:t>
          <w:br/>
          <w:t>親善大使團 帶領學童習國際禮儀
</w:t>
          <w:br/>
          <w:t>親善大使團在淡水校園舉行禮儀營，共有36位來自淡水地區各國小學童參與，總召英文三陳之理說明親善禮儀營已邁入第11屆，課程中除了延續傳統安排國際禮儀、西餐禮儀、美姿美儀等課程之外、也讓學員在遊戲中發掘夢想、開發個人潛能，讓每位學員能滿載而歸。副總召英文四林彥均表示，親善大使團員們在營隊中發揮所學專長，也在籌備活動過程中有了學習與成長，更增進彼此的凝聚力。
</w:t>
          <w:br/>
          <w:t>竹友會 苗栗五湖國小探索時空
</w:t>
          <w:br/>
          <w:t>竹苗地區聯合校友會在苗栗西湖鄉五湖國小進行返鄉服務營隊，活動總召財金三許為翔表示，這次活動設計以人文社會結合自然科學，讓47位學員度過一個更充實的寒假，他更說明，「這已是第四次與五湖國小校方合作辦理營隊，顯示校方對於竹友會的信任與肯定，未來希望能多與學員家長訪談，集思廣益將營隊活動辦得更好。」
</w:t>
          <w:br/>
          <w:t>種子課輔社 澎湖傳播海洋文化
</w:t>
          <w:br/>
          <w:t>種子課輔社則到澎湖縣池東國小進行「海洋文化教育營」，共有25名學員參加。在5天營隊中，小學員化身為小小水手，以出海訓練班的形式，認識澎湖在地海洋文化，在第三天有出海儀式，希望藉此帶領學員航向世界，認識海洋國家，也安排RPG遊戲和營火晚會，寓教於樂讓學員從中學習。
</w:t>
          <w:br/>
          <w:t>社長歷史三李明昇說：「這次的營隊是由汗水與淚水所交織而成，服務員與學童相互學習成長，內心的感動，將成為我們彼此生命中美好的回憶。」化學二葉伊偉說，「身為隊輔，對於學員要全面照顧到，但他們的天真笑容就是最大的回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56432"/>
              <wp:effectExtent l="0" t="0" r="0" b="0"/>
              <wp:docPr id="1" name="IMG_a49bd6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3b925134-7e50-4585-8ecf-c0edc29e85f8.jpg"/>
                      <pic:cNvPicPr/>
                    </pic:nvPicPr>
                    <pic:blipFill>
                      <a:blip xmlns:r="http://schemas.openxmlformats.org/officeDocument/2006/relationships" r:embed="Ra7e989f28a7443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564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c3f7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d5b978c1-2bcc-4d16-9138-dc84cefe3f31.jpg"/>
                      <pic:cNvPicPr/>
                    </pic:nvPicPr>
                    <pic:blipFill>
                      <a:blip xmlns:r="http://schemas.openxmlformats.org/officeDocument/2006/relationships" r:embed="R9ab1880c5c1f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b56df9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2/m\33138b66-7825-430f-a637-4c42855a6fb1.jpg"/>
                      <pic:cNvPicPr/>
                    </pic:nvPicPr>
                    <pic:blipFill>
                      <a:blip xmlns:r="http://schemas.openxmlformats.org/officeDocument/2006/relationships" r:embed="Rde4cc15cb6ef4a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e989f28a744376" /><Relationship Type="http://schemas.openxmlformats.org/officeDocument/2006/relationships/image" Target="/media/image2.bin" Id="R9ab1880c5c1f4a63" /><Relationship Type="http://schemas.openxmlformats.org/officeDocument/2006/relationships/image" Target="/media/image3.bin" Id="Rde4cc15cb6ef4a1d" /></Relationships>
</file>