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dd393b3c543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社論：為體育年暖身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人期盼已久的游泳館終於在今天與大家見面了，為學校提供了更充裕的教學空間及休閒應用。預計在本年度內體育館亦將動工，這無疑將是淡江大學另一項建設的起點。雖然淡江的校地幅員並不遼闊，更沒有如台大一般可以用國家預算來建設屬於自有的體育館，但是在用心的規畫與建設下，卻能將校園的功能與文化完整地突顯出來。校園內建設游泳館雖不是新鮮事或是具有跨時代的意義，然而對淡江這樣一個體育風氣鼎盛，校園文化活潑的私立學府而言卻是一樁大事。尤其學校以重點發展的態度，藉由此一建設的完成揭示未來的一年將是淡江體育年，而承辦的體育室詳細地規畫了各種豐富的活動內涵，更是進一步的推動淡江具有朝氣的特殊文化氛圍。針對淡江體育年的成型，我們有以下的看法和意見：
</w:t>
          <w:br/>
          <w:t>
</w:t>
          <w:br/>
          <w:t>　第一、體育年的推出絕對不可以流於口號，更不只是體育室的業務而已，因為一個重視體育健康的團隊，才是具有前瞻的團隊，要落實淡江體育年就必須全校一起來參與，讓所有的淡江人都動起來，培養運動的概念與習慣，並成為每日不可或缺的養份。而主其事者更必須了解，體育年並不是多辦幾項運動比賽而已，也不只是多申請一些經費，將競技活動的規模辦的比較大一些，而是要將體育教育的精神與內涵注入校園，使淡江校園文化能更充實而完備。否則，廟會式的活動也只是徒增熱鬧而已，無法達成全體淡江人對體育年的期望。
</w:t>
          <w:br/>
          <w:t>
</w:t>
          <w:br/>
          <w:t>　第二、淡江體育風氣之興盛和實力之堅強早已是有目共睹，在一所沒有體育相關科系的學校，各種全國性的體育競賽屢創佳績，為學校爭得無數的榮譽。既然有如此厚實的基礎，在體育年的重點發展上，更應該培養重點項目與人才，就如同重點系所一般，尋求熊貓級的發展策略，以突破現狀追求更高的榮譽與成就。
</w:t>
          <w:br/>
          <w:t>
</w:t>
          <w:br/>
          <w:t>　第三、體育既然是教育中必然的環結，就應該試圖和各種相關的教學領域結合，以追求資源和科技的整合。例如：在競技體育之外，體育對學生人格的養成，和通識教育追求全人格的內涵相去不遠，只是方法、過程有所異而已，若是能有效的結合體育和藝術、文學、生命科學等學科，並舉辦相關的活動，不僅可以充實擴大體育的內涵，也可以讓體育年更有效的成為未來一年裡，淡江校園的主流文化。
</w:t>
          <w:br/>
          <w:t>
</w:t>
          <w:br/>
          <w:t>　在以學術發展為主導的大學發展氛圍裡，學校願意在學術成長之外，提出更多的心力發展體育健康，正彰顯出重視學生教學與同仁健康的理念。在游泳館落成之後，學校也將儘快興建體育館，使校園建設更趨完備，我們相信在這樣一個美好而完備的淡江校園裡，所有的淡江人都會得到最好的孕育。</w:t>
          <w:br/>
        </w:r>
      </w:r>
    </w:p>
  </w:body>
</w:document>
</file>