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84abae4de4c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友善校園遞關懷 翰林橋新設無障礙坡道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節能與空間組於寒假時，在鄰近大學城的翰林橋旁設置無障礙坡道。經過植栽復地後，現已正式啟用，節能組組長姜宜山表示：「曾有身障生提出翰林橋階梯不易行走、具危險性，經過討論、規劃後，即著手進行無障礙坡道的興建，以提供同學更友善的校園空間。」
</w:t>
          <w:br/>
          <w:t>圖中人為視障資源中心組員邱存能，他在體驗後分享，新落成的無障礙坡道能夠提升在淡江周邊的便利性，之前須繞一圈才能進到校園，現在方便很多。（文／李昱萱、攝影／姜智越）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e712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c3439ffa-a156-4540-9f1b-2353c7e4a5d7.jpg"/>
                      <pic:cNvPicPr/>
                    </pic:nvPicPr>
                    <pic:blipFill>
                      <a:blip xmlns:r="http://schemas.openxmlformats.org/officeDocument/2006/relationships" r:embed="R26bf4e8408f9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bf4e8408f94c99" /></Relationships>
</file>