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724dae2a6b42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993 期</w:t>
        </w:r>
      </w:r>
    </w:p>
    <w:p>
      <w:pPr>
        <w:jc w:val="center"/>
      </w:pPr>
      <w:r>
        <w:r>
          <w:rPr>
            <w:rFonts w:ascii="Segoe UI" w:hAnsi="Segoe UI" w:eastAsia="Segoe UI"/>
            <w:sz w:val="32"/>
            <w:color w:val="000000"/>
            <w:b/>
          </w:rPr>
          <w:t>Student Clubs Learn Big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【Zhao-yu Chen, Dai-yi Chen, Tamsui Campus Report】On Feb. 23rd the Beatbox Student Group invited DJ Afro to pass along digital DJ skills involving mixing, effects and controls to create a wondrous rhythmic harmony. There were 30 people in attendance as they learned professional music skills in order to improve their performance. DJ Afro also shared his experience, describing the music industry in terms of production and live performances. After the exchange, club leader and second-year student of the Department of Resources Management, Tao Xu, expressed, “I hope that one day I can put together music as professionally as DJ Afro to give an even better musical show. Third-year student of the Department of International Business, Xuan-you Ou, shared, “I got a lot of experience from this hands on exchange.”
</w:t>
          <w:br/>
          <w:t>The TKU International Ambassadors group invited Campus Circuit Lecturer, Terry Chung, to speak on “The Power Within” on Feb. 24. In 2010, Terry Chung quit his job at a tech company and travelled to Australia, New Zealand and Japan to participate in activities involving his ukulele. He spoke on how he used the power of smiling along with his music to help encourage others, especially including victims of the great earthquake in Japan. During his lecture he shared pictures of his inspirational journey, giving students courage to follow their hearts.
</w:t>
          <w:br/>
          <w:t>The Japanese Awa Dance club had Guidance Teacher of the Department of Japanese, Imafuku Koji, lead a meeting in the Foreign Language Building on Feb. 24 to share experience involving traditional Awa Dance. Group member and second-year student of the Department of Japanese, Zi-ling Lin, expressed, “Awa Dance is so amazing. Not only am I able to mingle with lots of people within the department, but I’m able to learn more about Japanese culture.”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9d25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3/m\2ced3db3-622f-4bc7-91af-f36eead38b87.jpg"/>
                      <pic:cNvPicPr/>
                    </pic:nvPicPr>
                    <pic:blipFill>
                      <a:blip xmlns:r="http://schemas.openxmlformats.org/officeDocument/2006/relationships" r:embed="R95eccfb6688d4b1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eccfb6688d4b1e" /></Relationships>
</file>