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acab67c08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日本學者來校研討東亞安保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黃詩晴淡水校園報導】日本研究中心於4日在覺生國際會議廳舉行「21世紀東亞安全保障與危機管理台日學術研討會」，現場有臺日兩地近20位學者以東亞安全、臺日關係為題，進行論文發表，並邀請到日本交流協會台北事務所代表沼田幹夫、日本安全保障•危機管理學會理事長二見亘等來賓致詞外，還有日本拓殖大學台灣研究所所長渡辺利夫說明「（最近の国際情勢に関する）日本の世論の動向」、前臺灣駐日代表羅福全介紹「台日関係と東アジアの安全保障」兩場專題演講。
</w:t>
          <w:br/>
          <w:t>國際研究學院院長王高成向來賓介紹校園櫻花美景後，感謝臺日關係研究學者來校交流，透過東亞安保等相關議題的討論，可聚焦議題深入研討，也能激盪出學術火花。沼田幹夫首先為南臺灣震災祈福，認為臺灣逢新政府交接時間，此時研討東亞安保議題恰如其分，透過這研討會能加深未來臺日關係發展，沼田幹夫肯定淡江學生了解日本文化的能力，加上校方成立的日本研究中心的相關學術單位，讓學生能有更多資源和機會了解日本。二見亘表示，日本和臺灣的國際處境相似受到外力侵擾，透過此研討會能彼此了解國家安全的重要性。
</w:t>
          <w:br/>
          <w:t>本次會議中，為深化臺日學術發展，日本研究中心將與日本拓殖大學台灣研究所，成立國際聯合研究中心，由王高成與渡辺利夫代表雙方簽約；同時也與中山大學當代日本研究學會、日本安全保障•危機管理學會簽署學術合作備忘錄。
</w:t>
          <w:br/>
          <w:t>日本研究中心主任胡慶山表示，隨著政治趨勢發展，日本越來越重視臺日關係，藉由本次研討會除了加深臺日安保相關議題交流外，並促進本校國際化發展及增加本校能見度。日文三陳宇庭說，聽完演講後，對於中國經濟狀況的真實面貌，有了更深入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68b0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31ad574e-b3c4-427c-9d9f-a450ee1eba0b.jpg"/>
                      <pic:cNvPicPr/>
                    </pic:nvPicPr>
                    <pic:blipFill>
                      <a:blip xmlns:r="http://schemas.openxmlformats.org/officeDocument/2006/relationships" r:embed="R101aec95f77a45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1aec95f77a452a" /></Relationships>
</file>