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40fe9669445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全英語財金雙碩士專班 與QUT攜手1+1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1日至4日，校長張家宜率國際事務副校長戴萬欽、商管學院院長邱建良、工學院院長何啟東等人，前往澳洲墨爾本參加2016亞太國際教育者協會（APAIE），了解國外教育展的施行內容外，並與國內外與會的教育者進行交流。除了出席2016 APAIE年會外，還參訪墨爾本大學（University of Melbourne）、姊妹校昆士蘭理工大學（Queensland University of Technology）及昆士蘭大學（The University of Queensland）；其中，QUT校長Prof. Peter Coaldrake親自接待，張校長邀請他來校參加66週年校慶活動。
</w:t>
          <w:br/>
          <w:t>此行澳洲參訪成果豐碩。QUT於2011年8月成為本校姊妹校，雙方交流密切，除了簽訂雙聯學制協議外，2015年10月，將此1+1雙聯學制的商管學院系所擴增為7個系所。今年，更進一步與該校合作成立「TKU-QUT全英語財金雙碩士學位專班」，將於105學年度開始招生入學，兩校對相關細節進一步確認與安排。該專班籌備處主任鄭東光說明，全英語授課有助提升語言能力，第一年在淡江就讀，第二年交換至昆士蘭理工大學，可用更少的時間和費用取得雙學位。邱建良指出：「本次出訪藉由實地觀察，深入了解教學合作對象的校園環境與設備資源，為學生把關教育品質。」
</w:t>
          <w:br/>
          <w:t>參訪QUT期間，兩校工學院循商管學院成功經驗，商談未來的1+1雙聯學制及跨國合作學位專班等學術合作模式。
</w:t>
          <w:br/>
          <w:t>拜訪UQ期間，受到該校商管學院院長接待歡迎外，兩校商管學院決議，將資管系和統計系增於之前的2015年4月之1+1雙碩士雙聯學制協議中，讓商管共有9系所的合作交流。
</w:t>
          <w:br/>
          <w:t>UQ於2007年12月成為本校姊妹校，雙方簽訂的項目有大三出國計畫、英語教師培訓、雙學位合作等計畫。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9ec5b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550c83ac-8214-4d68-a0b0-44503907745a.jpg"/>
                      <pic:cNvPicPr/>
                    </pic:nvPicPr>
                    <pic:blipFill>
                      <a:blip xmlns:r="http://schemas.openxmlformats.org/officeDocument/2006/relationships" r:embed="R5bbfb3d852e3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069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97417e26-e5c4-4732-84b9-5f3b1b162be1.jpg"/>
                      <pic:cNvPicPr/>
                    </pic:nvPicPr>
                    <pic:blipFill>
                      <a:blip xmlns:r="http://schemas.openxmlformats.org/officeDocument/2006/relationships" r:embed="R21f9b0eabc4a4d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fb3d852e3454b" /><Relationship Type="http://schemas.openxmlformats.org/officeDocument/2006/relationships/image" Target="/media/image2.bin" Id="R21f9b0eabc4a4d36" /></Relationships>
</file>