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2923ef8e046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【教學特優教師】朱留 擅長互動 致力啟發學習樂趣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「學生的成長就是我教學最大的成就。」用爽朗的口吻，親切講述投身杏壇的體悟，他是榮獲103學年度特優教師的資訊創新與科技學系助理教授朱留。
</w:t>
          <w:br/>
          <w:t>朱留認為教學應當生動、活潑，因此課程設計多與生活結合，也融入以往在兵工廠工作的實務經驗，例如：以打靶來解說線性代數、微積分，更模擬砲彈飛行來講授外插法等基礎數學理論。為讓學生更「有感」，他還會準備教具，利用生活尋常可見的物品，例如用骰子教機率，讓學生親身操作學習。朱留補充說明，「傳統填鴨式教學，較不著重學生能否發揮所學；相反的，互動式教學較能激發學生的學習潛力和興趣，大幅提升了學習效果。」課堂中，他也會觀察學生理解狀況，隨時調整教學策略，確保每位學生學習與增進知能的機會。
</w:t>
          <w:br/>
          <w:t>回顧近年的授課經驗，朱留分析，不論今昔學生皆存在依賴性強、自主性差的問題，探究其原因，不外乎是受外在教育環境的侷限。他建議，「教師應使用更具有彈性的教學態度，藉由線索及強化教材來刺激學習者，啟發他們對於讀書的樂趣。」他真摯地說，學習與教學兩者相輔相成，讓學生明白互動的關鍵，師生才能一同尋求轉變。
</w:t>
          <w:br/>
          <w:t>「求學是自己人生中的一部分，唯有認真看待學習，才是對自己負責。」朱留懇切地說，只要願意踏出第一步，不管程度如何，永遠都不嫌晚，而且人不需要特別聰穎，只要有心向上，也可以有所成就。朱留身為一位大學教師，能看到學生憑藉自己的努力，有所轉變，便是最大的快樂。（文／陳照宇、圖／朱留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37104" cy="4876800"/>
              <wp:effectExtent l="0" t="0" r="0" b="0"/>
              <wp:docPr id="1" name="IMG_5e8c3d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6/m\12555f3e-d72d-438c-9026-a66b4c405163.jpg"/>
                      <pic:cNvPicPr/>
                    </pic:nvPicPr>
                    <pic:blipFill>
                      <a:blip xmlns:r="http://schemas.openxmlformats.org/officeDocument/2006/relationships" r:embed="Rb83a7d58d00f44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71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3a7d58d00f4483" /></Relationships>
</file>