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dd8a30b618b4fb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996 期</w:t>
        </w:r>
      </w:r>
    </w:p>
    <w:p>
      <w:pPr>
        <w:jc w:val="center"/>
      </w:pPr>
      <w:r>
        <w:r>
          <w:rPr>
            <w:rFonts w:ascii="Segoe UI" w:hAnsi="Segoe UI" w:eastAsia="Segoe UI"/>
            <w:sz w:val="32"/>
            <w:color w:val="000000"/>
            <w:b/>
          </w:rPr>
          <w:t>360 Degrees of Culture at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Mar. 15 at noon the Black Swan Exhibition Hall held the opening for the 2016 International Student Artifact Display. In attendance was President Flora Chia-I Chang, Vice President of International Affairs, Wan-chin Tai, Dean of the College of Business and Management, Chien-liang Chiu, Dean of the College of Foreign Languages and Literature, Hsiao-chuan Chen, Director of the Office of International and Cross Strait Affairs, Pei-wha Chilee and Director of International Affairs of Shou University, Anna Warangkana Lin. 
</w:t>
          <w:br/>
          <w:t>President Chang expressed, “This year we have 1,800 international students from 73 different countries. We’ve received support and confirmation of our internationally-oriented environment from the Ministry of Education due to our increasingly diverse educational policies. This display of cultural artifacts is not only a great academic exchange, but a specialty of Tamkang University.” The exhibition was set up in a 360 degree format, allowing spectators to circle the area while absorbing heritage in the form of pictures, snacks, clothing, and customs. The display included artifacts from Malaysia, Macau, Indonesia, Europe, America, Africa, China, Taiwan and Native People of Taiwan.  The four-day event also included beautiful and informative performances. (Article written by Hui-Ping Liu)</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25f9c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6/m\6ffd33bf-f772-4b4b-aa48-6308fe90352d.jpg"/>
                      <pic:cNvPicPr/>
                    </pic:nvPicPr>
                    <pic:blipFill>
                      <a:blip xmlns:r="http://schemas.openxmlformats.org/officeDocument/2006/relationships" r:embed="Rb07cca73014140c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07cca73014140c1" /></Relationships>
</file>