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90e09e9ad046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全國社評 學生會蟬聯卓越 公行學會如來實證蟬聯特優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、蔡晉宇、林妍君淡水校園報導】全國社評傳捷報！本校學生會於19、20日參加教育部「105年大專校院學生會成果競賽暨觀摩活動」，與110所公私立大專校院角逐，再度榮獲最高獎項「卓越獎」殊榮，獲獎金1萬2千元。同時，公行系系學會與如來實證社代表本校參與教育部「105年全國大專校院學生社團評選暨觀摩活動」，在151所公私立大專校院、278個社團中，分別蟬聯「自治、綜合性社團」及「學術、學藝性社團」特優獎，獲頒獎金1萬元。
</w:t>
          <w:br/>
          <w:t>「大專校院學生會成果競賽」，由13位評審依整體性、行政部門運作、立法部門運作、特色加分項目為評分標準。學生會代理議長歷史三簡子涵表示，「競賽中須短時間內讓評審了解學生會的經營方向，本校的財務制度、選舉制度等架構相較完整，所以容易使人快速理解。」她認為在競賽中學習到他校的優點，希望能帶入本校學生會，使其運作更為順利。
</w:t>
          <w:br/>
          <w:t>「全國大專校院學生社團評選」中，公行系系學會與如來實證社，連續兩年在組織運作、社團活動績效、財物管理以及社團資料保存與資訊管理等4項目評分獲得20位評審肯定。
</w:t>
          <w:br/>
          <w:t>公行系系學會會長公行三楊閔筑表示，「能再次得獎，是對系學會所有夥伴們的肯定，社評不僅讓社團運作更加順利，過程中也凝聚了大家的向心力。」如來實證社社長教政碩三王璽雯表示：「準備過程中，我們練習分工合作、團結共心，未來我們將邀請更多社員一同加入社務運作，並落實定期進度檢視。」她期盼藉由全國社評得獎，讓更多人看見本校的多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f181b72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7/m\e2345382-6e6e-41a0-a14a-da007ffc439c.jpg"/>
                      <pic:cNvPicPr/>
                    </pic:nvPicPr>
                    <pic:blipFill>
                      <a:blip xmlns:r="http://schemas.openxmlformats.org/officeDocument/2006/relationships" r:embed="Rd4bde355e52e4b7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4bde355e52e4b7a" /></Relationships>
</file>