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b7f73d74144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時報1000期裝置藝術萌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「1000」裝置藝術出沒福園！本報即將邁入1000期，學生記者們發揮創意製作大型藝術品，更以紅、金色的「淡江時報」、「66」校慶等字樣加以點綴，吸引不少同學駐足合照留念。本報攝影記者、土木四吳重毅表示，很高興能與大家一起以行動慶祝時報1000期，製作過程中，能發揮自己土木所學，像是大型藝術品在戶外時，須考量種種問題，是個很有趣的體驗。希望同學可以踴躍與「1000」合照，打卡參加活動，有機會抽line貼圖代幣、USB燈等獎品喔！（活動網址：https://www.facebook.com/tkutimes1000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1d05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7/m\ace57e40-89f3-4f42-8942-ba85866678c1.jpg"/>
                      <pic:cNvPicPr/>
                    </pic:nvPicPr>
                    <pic:blipFill>
                      <a:blip xmlns:r="http://schemas.openxmlformats.org/officeDocument/2006/relationships" r:embed="R6a310b4e05454d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310b4e05454d46" /></Relationships>
</file>