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8031500aa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香港6高中校長組團 76人交流學習共同體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上月30日，由香港粉嶺救恩書院校長邱潔瑩、香港學習圈協會主席暨基督教香港信義會信義中學校長梁冠芬、聖公會李福慶中學校長張翠儀、嘉諾撒培德中學校長黃少玲、香港伙伴教育基金會主席黃鴻機等6校高中校長、副校長、教師共76名來校參訪校園、探視化材二梁致成等5名港生的校園生活外，並了解本校學習共同體的執行經驗，由課程所所長陳麗華分享說明。
</w:t>
          <w:br/>
          <w:t>在本校簡介影片後，國際事務副校長戴萬欽主持座談會，梁冠芬等人對校園優美景色印象深刻，且很高興能來淡水校園參訪。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bf1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bdcb7de2-8b3c-43cb-b35d-1b9d47d39dc8.jpg"/>
                      <pic:cNvPicPr/>
                    </pic:nvPicPr>
                    <pic:blipFill>
                      <a:blip xmlns:r="http://schemas.openxmlformats.org/officeDocument/2006/relationships" r:embed="Rf27fa627dd4948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fa627dd4948eb" /></Relationships>
</file>