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ea9b783a2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期中考溫書教室開放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中考將於18日至24日舉行，教務處自本週起開放商管大樓B119教室，提供學生溫書使用。溫書教室開放時間為11日至15日下午6時10分至10時；16日、17日則為上午8時10分至下午5時，請同學多加利用。考試時請務必攜帶學生證（或身分證、健保卡、駕照）。未帶證件者，應提前至教務處註冊組申請臨時學生證，以免延誤考試入場時間。詳細考場規則，請參閱網站（http://www.acad.tku.edu.tw/CS/downs//super_pages.php?ID=CS402）。
</w:t>
          <w:br/>
          <w:t>另外，以左手書寫之同學如需使用專用桌椅考試，請於考試週前3天向課務組提出申請。本次期中考試請依考試小表所排時間應試，修習「中國語文能力表達」者應參加「中文能力測驗」等測驗，請務必攜帶2B鉛筆應試。</w:t>
          <w:br/>
        </w:r>
      </w:r>
    </w:p>
  </w:body>
</w:document>
</file>