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a47d77ff048a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本校6生獲藝美2獎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學生表現受矚！臺灣藝術大學於上月26日舉行第41屆「藝美獎」頒獎典禮，經濟四游雅涵、企管四吳虹吟、法文四葉睿涵、資傳三包濬凱及大傳三廖經文的《改變世界的力量》榮獲廣播類最佳教育節目獎，資傳三劉佳鑫「無花授粉現象」獲平面攝影類最佳肖像獎。
</w:t>
          <w:br/>
          <w:t>《改變世界的力量》歷經同學們（上圖）多次的修改文稿與重新錄製後，以內容清晰完整、傳遞正面力量，並搭配上主持人流暢的口條，獲得評審青睞。游雅涵開心地表示，「得到這個獎的肯定，對我們來說非常重要，十分感謝指導老師李蝶菲提出建議及修正文稿，也感謝助教不斷在旁鼓勵我們。」
</w:t>
          <w:br/>
          <w:t>「無花授粉現象」以植物的生殖器官「花」象徵「性」，提問為什麼有些女人不懂得愛護自己，甚至令人宰割，作品表現個人北上念書所受到的衝擊。劉佳鑫表示，為了拍攝出想表達的韻味，在選角時比較費心，自己也很幸運，能第一次參賽就得獎，讓大一才開始拍攝的他，更加有信心。（文／秦宛萱、圖／吳虹吟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035552"/>
              <wp:effectExtent l="0" t="0" r="0" b="0"/>
              <wp:docPr id="1" name="IMG_cd1a0c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8/m\9a031a63-301f-4585-81ab-f767f083e328.jpg"/>
                      <pic:cNvPicPr/>
                    </pic:nvPicPr>
                    <pic:blipFill>
                      <a:blip xmlns:r="http://schemas.openxmlformats.org/officeDocument/2006/relationships" r:embed="R087fadfde7d14f5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0355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87fadfde7d14f56" /></Relationships>
</file>