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eb8cf8fdab42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1000 期</w:t>
        </w:r>
      </w:r>
    </w:p>
    <w:p>
      <w:pPr>
        <w:jc w:val="center"/>
      </w:pPr>
      <w:r>
        <w:r>
          <w:rPr>
            <w:rFonts w:ascii="Segoe UI" w:hAnsi="Segoe UI" w:eastAsia="Segoe UI"/>
            <w:sz w:val="32"/>
            <w:color w:val="000000"/>
            <w:b/>
          </w:rPr>
          <w:t>學習共同體跨校跨國課例研討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【記者朱世凱淡水校園報導】課程與教育研究所、新北市教育局與基隆市教育處合作於20日在淡水區忠山國小與本校臺北校園舉辦接連3場的「2016台灣學習共同體課例研究」學術研討會，逾460人次共襄盛舉。
</w:t>
          <w:br/>
          <w:t>分別由新北市教育局副局長蔣偉民、教育研究發展科科長劉金山分別為第二、三場研討會進行開幕致詞。
</w:t>
          <w:br/>
          <w:t>3場研討會安排跨校共學觀課、跨校共學專家議課、跨校共學記事、3場課例研究。會中，邀請學習共同體專家日本東京大學教育學研究所教授秋田喜代美專題演講，並針對「課例研究與教師教學」進行綜合座談。
</w:t>
          <w:br/>
          <w:t>課程所所長陳麗華表示，「新北市政府給予我們難得的機會與學習共同體專家秋田喜代美教授再度合作，除了讓偏鄉國小教師相互交流，亦讓外界看見本校在教育領域的專業，進而與我們合作。」</w:t>
          <w:br/>
        </w:r>
      </w:r>
    </w:p>
  </w:body>
</w:document>
</file>