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0a2e8d038417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微光詩社 詩歌光合作用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【記者林怡瑄淡水校園報導】微光現代詩社於上月25日起在文學館2樓穿堂，舉辦為期兩週的詩歌季「光合作用」，詩歌季由第十四屆全國大學巡迴詩展「詩眠指南」打頭陣。
</w:t>
          <w:br/>
          <w:t>巡迴詩展除微光詩社外，有6所大學詩社共襄盛舉。歷史碩一簡廷屹表示：「已來看詩展二次了，雖有些作品無法完全理解，但作者們將生活日常融入詩作中，讓我覺得很有趣。」
</w:t>
          <w:br/>
          <w:t>除了詩展外，微光詩社於上月27日起至6日（週五）舉辦「種書園藝」募捐書活動。社長中文三林佑霖表示，「希望透過這次活動推動全民閱讀。」活動總召中文二陳品婕表示，「所募得的書將捐給臺東的毛毛蟲基金會，成立小小自由圖書館，希望大家踴躍捐書。」
</w:t>
          <w:br/>
          <w:t>另2日（週一）至6日還與上海復旦大學詩社進行交流詩展「臺北上海雙城詩展—白日夢酢醬草」，陳品婕表示，「很期待兩岸文學能擦出火花！歡迎大家來看展。」</w:t>
          <w:br/>
        </w:r>
      </w:r>
    </w:p>
  </w:body>
</w:document>
</file>