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849728a754f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 驚艷和服文化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日本文化研究社於上月26日進行和服社課，社團指導老師廖育卿帶領社員一探和服之優美。廖育卿首先講解男性、女性和服的差異及種類，並介紹幾種常見飾品的用途，接著讓社員體驗和服。
</w:t>
          <w:br/>
          <w:t>社長日文二蔣佩珊表示，由於社員平時鮮少有機會體驗和服，盼能透過此次課程讓社員更明白和服種類，並能獨自穿上複雜的和服。日文一陳品諭說：「和服是日本文化重要的一環，但日本人也漸漸不太熟悉和服的穿法，很開心能藉由社課認識和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329c4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35b3b6ca-a495-418a-bbfd-57a1b6207f2d.jpg"/>
                      <pic:cNvPicPr/>
                    </pic:nvPicPr>
                    <pic:blipFill>
                      <a:blip xmlns:r="http://schemas.openxmlformats.org/officeDocument/2006/relationships" r:embed="Rb8091b4e0eb7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091b4e0eb741ec" /></Relationships>
</file>