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37d05e8e44b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蘭陽校園大四生與校長座談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家穎蘭陽校園報導】本學年度蘭陽校園「校長與大四學生座談會」，於4日下午3時在強邦國際會議廳舉行，校長張家宜、蘭陽校園主任林志鴻、全球發展學院院長劉艾華等師長與大四學生，逾200人與會座談。張校長表示，大三出國是蘭陽校園一大特色，每年在畢業前夕舉辦座談，希望大四生回饋教學建議，期待大家將學習經驗傳承。張校長勉勵在校學子，積極適應英語環境及讀書風氣，期以減少留學的文化衝擊。觀光四郭葦庭說：「我是第一個在英國桑德蘭大學住寄宿家庭的學生，當時沒有行政人員與老師提供資訊，在國外最大收穫是百聽不如一『問』，機會永遠長在嘴上，出國不單是提升英語能力，重要的是拓展學習視野，鼓勵學弟妹勇敢跨出國門。」</w:t>
          <w:br/>
        </w:r>
      </w:r>
    </w:p>
  </w:body>
</w:document>
</file>