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0f9fb64124e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盲用電腦升級　教部支持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【本報訊】教育部十一日在本校召開「整合資源加強視障教育資訊化會議」，在校長張紘炬的陪同下，教育部政務次長范巽綠在聽取本校相關簡報後，表示將持續給予本校盲用資訊系統研發上的支持。
</w:t>
          <w:br/>
          <w:t>
</w:t>
          <w:br/>
          <w:t>本校盲生資源中心自民國七十八年以來，已陸續成功的開發出適合國人使用的盲用電腦系統，近日更進一步將該系統升級到WINDOWS版，取名為「視窗導盲鼠系統」。由於國內弱視及視障人口，就學者近兩千，而近半數皆已使用本校所研發的盲用系統，若此一升級成果，能受到支持，將可嘉惠全國盲生，讓他們藉由電腦的輔助，在學習上達到和正常人一樣的便利。
</w:t>
          <w:br/>
          <w:t>
</w:t>
          <w:br/>
          <w:t>進行本校盲用系統研發的機械系葉豐輝教授指出，本校盲用系統由盲人自行開發，今年剛從本校資訊工程研究所畢業的盲生張國瑞、校友張金順都是好手。現在開發出來的WINDOWS版，克服盲人需要DOS環境才能讀取資料的缺點，讓其使用環境與明眼人一致，不但可以拉近之間的資訊落差，亦可享受視窗環境多媒體的聲光效果。
</w:t>
          <w:br/>
          <w:t>
</w:t>
          <w:br/>
          <w:t>盲生資源中心指出，推動視障教育資訊化是本校一直努力的方向。像同日與阿扁總統會晤的台中縣惠明學校學生劉育伶，就曾經來校學習盲用電腦。由於她是盲聾啞多重障礙的學生，人又在台中，來校不便，盲生資源中心不僅派專人接她來校，還特地學「手指語」與她溝通，現在她已經可以利用電腦學習、打字無礙。</w:t>
          <w:br/>
        </w:r>
      </w:r>
    </w:p>
  </w:body>
</w:document>
</file>