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ec12dbd0548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鍾文音開講分手藝術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諮輔組於10日舉辦情感教育講座，特邀知名作家、大傳系系友鍾文音以「愛‧別離—好聚、好散、好姻緣」為題，談分手的藝術與調適。
</w:t>
          <w:br/>
          <w:t>鍾文音認為真愛是要在痛苦與創傷之中才最容易被體認出來，說明愛是一種能力，有別於愛情。因此要先有愛才會產生愛情。如果愛情缺乏真愛，「如同在杯子裡的人們永遠看不清真實的自己。」
</w:t>
          <w:br/>
          <w:t>她表示，「有愛，便有離別」。當我們被愛情釘在原地動彈不得時，就必須拉開距離，旅遊或者學習技藝，都能給自己重新審視與關照的機會，能讓自己轉圜與自療。她說，「這種轉化能夠將苦痛的荊棘轉化成桂冠的榮耀。」鍾文音進一步以自己的經歷為例，分享自己遊歷各國，尋找信念，以建立人生新價值，「愛與別離，是永遠的課題與難題。」
</w:t>
          <w:br/>
          <w:t>中文三陳浩賢表示，「演講內容不侷限於離別後的療癒，更多的是對於愛情的新認知。聽完老師的分享後，我想我對愛有更深一層的認識。」（文／盧宏維、攝影／陳柏儒）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f563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c2cce60d-8504-4aac-a0dd-ee24cc750651.jpg"/>
                      <pic:cNvPicPr/>
                    </pic:nvPicPr>
                    <pic:blipFill>
                      <a:blip xmlns:r="http://schemas.openxmlformats.org/officeDocument/2006/relationships" r:embed="R02533d97270d46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533d97270d4647" /></Relationships>
</file>