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e414b7a96f493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5月歐洲講座亮眼登場 體驗法蘭西風貌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上週，覺生紀念圖書館二樓閱活區很「法蘭西」，在「法蘭西印象」講座活動中，近120人次到場聆聽法國的繪本、時尚、飲食、音樂等生活文化內容，圖書館館長宋雪芳表示，「希望藉由活動，讓同學們對法國文化層面有更深入的認識。」（文、攝影／蔡晉宇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0e21e7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3/m\daf1bbed-628a-40ac-a4b6-077994b5cdac.jpg"/>
                      <pic:cNvPicPr/>
                    </pic:nvPicPr>
                    <pic:blipFill>
                      <a:blip xmlns:r="http://schemas.openxmlformats.org/officeDocument/2006/relationships" r:embed="R59108eac430c4d3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9108eac430c4d3f" /></Relationships>
</file>