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5bf57c048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蘭薪相傳 近百社團人研習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6日至8日，「蘭薪相傳」研習營在蘭陽校園登場！今年有22個系學會、自治會及社團，總計95位代表一同參與3天2夜的研習活動。蘭陽校園主任林志鴻在始業式致詞時表示，肯定學生們的社團表現，期許新任成員未來經營社團能更具特色與向心力。
</w:t>
          <w:br/>
          <w:t>會中，除了由新舊任社團負責人辦理交接外，活動亦傳授撰寫企劃書、領導、財務經營及團康等內容，期待讓新任社團負責人更加了解社團運作。此外，大會邀請到中華領袖菁英交流協會執行長林顯金，協助調整學員的態度、行為及觀念，並激發學員的領導潛力。觀光一林芷妍表示：「透過此次活動培養了社團幹部間的默契與感情，往後社團間也能有更多的橫向交流與互動。」</w:t>
          <w:br/>
        </w:r>
      </w:r>
    </w:p>
  </w:body>
</w:document>
</file>