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069ed6c6449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 名畫繪本音樂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【記者詹雅婷淡水校園報導】悠揚的樂聲自學生活動中心傳出，人潮在彩排時便擠滿了外圍，19日是管樂社主題為「畫」的期末音樂會，所選曲目也以名畫、繪本為主題。開場便以氣勢磅礡的「Jubilee Overture」為全場帶來驚艷，上半場以充滿鳥啼的「Mont-Blant La voie royale」結束。下半場則在連接各式風格的曲目後，以小王子繪本為主題的「星の王子さま」做為音樂會圓滿的落幕。社長會計二李品賢表示，「大家都很認真，表現比預期還好。」也希望能為音樂更加努力，而台下觀眾中文一詹尊堯則認為，上半場音樂氣勢雄厚，撼動人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c8d6b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0de06a1e-a4f0-421c-86da-15635b34b2b4.jpg"/>
                      <pic:cNvPicPr/>
                    </pic:nvPicPr>
                    <pic:blipFill>
                      <a:blip xmlns:r="http://schemas.openxmlformats.org/officeDocument/2006/relationships" r:embed="Rf64dd074404440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4dd07440444051" /></Relationships>
</file>