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08defdb8fe41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一、重要字彙
</w:t>
          <w:br/>
          <w:t>1. 首要規則the number one rule
</w:t>
          <w:br/>
          <w:t>2. 餐桌禮儀table manner
</w:t>
          <w:br/>
          <w:t>3. 噪音racket或noise
</w:t>
          <w:br/>
          <w:t>4. 麵條noodles，必須用複數，因為不只一根
</w:t>
          <w:br/>
          <w:t>5. 液體liquid
</w:t>
          <w:br/>
          <w:t>6. 固體solid
</w:t>
          <w:br/>
          <w:t>7. 氣體 gas
</w:t>
          <w:br/>
          <w:t>8. 物質三態the three states of matter
</w:t>
          <w:br/>
          <w:t>9. 令人討厭的annoying
</w:t>
          <w:br/>
          <w:t>10. 包括include
</w:t>
          <w:br/>
          <w:t>11. 結論conclude
</w:t>
          <w:br/>
          <w:t>12. 除外exclude
</w:t>
          <w:br/>
          <w:t>二、請填入英文，訂正後朗讀三遍
</w:t>
          <w:br/>
          <w:t> 第一要遵守  的 基本餐桌禮節 is "quiet." You'll have to 提醒你自己不要 make a big 噪音 while eating. For example, don't make any noise while 吃麵 , drinking soup or any other 液體（飲料）.  任何噪音 made from eating or drinking is 令人討厭 and 不禮貌, and this 包括 talking.
</w:t>
          <w:br/>
          <w:t>三、答案
</w:t>
          <w:br/>
          <w:t>1. The number one rule
</w:t>
          <w:br/>
          <w:t>2. basic table manner
</w:t>
          <w:br/>
          <w:t>3. remind yourself not to
</w:t>
          <w:br/>
          <w:t>4. racket
</w:t>
          <w:br/>
          <w:t>5. while eating noodles
</w:t>
          <w:br/>
          <w:t>6. liquids
</w:t>
          <w:br/>
          <w:t>7. Any noise
</w:t>
          <w:br/>
          <w:t>8. annoying
</w:t>
          <w:br/>
          <w:t>9. impolite
</w:t>
          <w:br/>
          <w:t>10. includes</w:t>
          <w:br/>
        </w:r>
      </w:r>
    </w:p>
  </w:body>
</w:document>
</file>