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f3957f406a48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1004 期</w:t>
        </w:r>
      </w:r>
    </w:p>
    <w:p>
      <w:pPr>
        <w:jc w:val="center"/>
      </w:pPr>
      <w:r>
        <w:r>
          <w:rPr>
            <w:rFonts w:ascii="Segoe UI" w:hAnsi="Segoe UI" w:eastAsia="Segoe UI"/>
            <w:sz w:val="32"/>
            <w:color w:val="000000"/>
            <w:b/>
          </w:rPr>
          <w:t>日本關西大學副校長前田裕來訪</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張書涵淡水校園報導】日本關西大學副校長前田裕於13日來校進行交流事宜，並與校長張家宜、國際事務副校長戴萬欽、國際長李佩華洽談兩校近況。前田裕除了參觀覺生紀念圖書館、文錙藝術中心等地外，特別前往智慧自動化與機器人中心了解該中心的各式機器人的研究和發展；他讚譽淡水校園的綠化環境所帶來的舒適美感，並對文錙藝術中心印象深刻，認為可陶冶淡大師生藝術涵養。</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edc5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e9075c82-4462-4c7e-87c6-4104b94674ae.JPG"/>
                      <pic:cNvPicPr/>
                    </pic:nvPicPr>
                    <pic:blipFill>
                      <a:blip xmlns:r="http://schemas.openxmlformats.org/officeDocument/2006/relationships" r:embed="Rfca1ba4696b7473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00b6b4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63dd38ad-030f-40ac-bffd-7165adc4c0c8.jpg"/>
                      <pic:cNvPicPr/>
                    </pic:nvPicPr>
                    <pic:blipFill>
                      <a:blip xmlns:r="http://schemas.openxmlformats.org/officeDocument/2006/relationships" r:embed="Re4284b46878a450f"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ca1ba4696b74730" /><Relationship Type="http://schemas.openxmlformats.org/officeDocument/2006/relationships/image" Target="/media/image2.bin" Id="Re4284b46878a450f" /></Relationships>
</file>