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e20f673e744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2016教學創新國際學術研討會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為配合國家12年之國教政策，28日師培中心在臺北校園中正紀念堂舉辦「2016教學創新國際學術研討會：中小學補救教學之展望」，邀請美國、馬來西亞等國內外逾百位學者、師生與會。
</w:t>
          <w:br/>
          <w:t>由美國柏克萊加州大學Haas Institute for a Fair and Inclusive Society Executive Director john a. powell等學者談「How "not belonging" can Impact the Learning Effectiveness and Efficacy」、「標準參照評量在補救教學的應用」等3場專題演講。會中更發表10篇論文、4篇壁報及104學年度精進師資素質計畫成果。
</w:t>
          <w:br/>
          <w:t>師培中心主任徐加玲表示：「補救教學對象為班上國英數三科目相對弱勢的同學，若能夠有效輔導，對於國家教育之未來發展將帶來助益，同時也是為師所樂見的。」</w:t>
          <w:br/>
        </w:r>
      </w:r>
    </w:p>
  </w:body>
</w:document>
</file>