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b1f5c0a9746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陸友會iPower社行動展愛心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【記者胡昀芸、趙世勳淡水校園報導】陸友會與iPower社成員愛心不落人後！於21日不約而同以行動展現愛心。
</w:t>
          <w:br/>
          <w:t>陸友會赴八里，協助愛維養護中心舉辦17週年慶暨愛心園遊會，該養護中心是幫助需長期照護的身心障礙人士的機構。
</w:t>
          <w:br/>
          <w:t>陸友會分成3組，每組分別陪著行動不便的住民逛遍園遊會，最後還協助收整攤位。來自福建、會長財金二莊梓昕表示，「我們離開時拍合照，一個住民緊緊握住我的手，覺得她不想要我們離開。」這讓他感觸很多，「希望日後有機會能再為弱勢族群舉辦這樣的活動。」來自浙江的經濟二陳鴻飛分享，「在我們平時注意不到的地方有這麼多需要幫助的人，但也有這麼多人一直在默默為他們付出，這大概就是人性的光輝吧。」
</w:t>
          <w:br/>
          <w:t>淡江iPower社在本學期舉辦一連串的服務行動，21日下午則以「微行動大感動」為主題，赴馬偕醫院服務癌症病友，陪伴他們。
</w:t>
          <w:br/>
          <w:t>iPower社社員除親手寫卡片祝福外，也表演魔術帶來歡樂氣氛。副社長西語四林書維表示，「在互動過程中，我體悟到生命的價值。」她指出，在交談過程中，原先很擔心言語無意刺傷對方，或是表達不清楚，但透過眼神與肢體互動，不知不覺間就消除了隔閡。社員經濟一張冰利分享，以前總以為癌症病友萎靡不振，但當看到他們是如此的堅強樂觀，覺得非常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36d14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d55aed38-b520-4a07-9a36-57e2794ec611.jpg"/>
                      <pic:cNvPicPr/>
                    </pic:nvPicPr>
                    <pic:blipFill>
                      <a:blip xmlns:r="http://schemas.openxmlformats.org/officeDocument/2006/relationships" r:embed="Rf7d611e8f3df4a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86db1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c6423e7e-5683-44bd-b9b6-28706a37533f.jpg"/>
                      <pic:cNvPicPr/>
                    </pic:nvPicPr>
                    <pic:blipFill>
                      <a:blip xmlns:r="http://schemas.openxmlformats.org/officeDocument/2006/relationships" r:embed="R732ac8d954b545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d611e8f3df4a0d" /><Relationship Type="http://schemas.openxmlformats.org/officeDocument/2006/relationships/image" Target="/media/image2.bin" Id="R732ac8d954b545ca" /></Relationships>
</file>